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CB82" w14:textId="382BE1FC" w:rsidR="002F1F34" w:rsidRDefault="00B64C68" w:rsidP="00B64C68">
      <w:pPr>
        <w:jc w:val="center"/>
        <w:rPr>
          <w:sz w:val="32"/>
          <w:szCs w:val="32"/>
        </w:rPr>
      </w:pPr>
      <w:r>
        <w:rPr>
          <w:sz w:val="32"/>
          <w:szCs w:val="32"/>
        </w:rPr>
        <w:t>City of Barron</w:t>
      </w:r>
    </w:p>
    <w:p w14:paraId="06895C0A" w14:textId="79784758" w:rsidR="00B64C68" w:rsidRDefault="00B64C68" w:rsidP="00B64C68">
      <w:pPr>
        <w:jc w:val="center"/>
        <w:rPr>
          <w:sz w:val="32"/>
          <w:szCs w:val="32"/>
        </w:rPr>
      </w:pPr>
      <w:r>
        <w:rPr>
          <w:sz w:val="32"/>
          <w:szCs w:val="32"/>
        </w:rPr>
        <w:t>Excavation Permit</w:t>
      </w:r>
    </w:p>
    <w:p w14:paraId="1655FDCC" w14:textId="05C25206" w:rsidR="00B64C68" w:rsidRDefault="00B64C68" w:rsidP="00B64C68">
      <w:pPr>
        <w:jc w:val="center"/>
        <w:rPr>
          <w:sz w:val="24"/>
          <w:szCs w:val="24"/>
        </w:rPr>
      </w:pPr>
      <w:r>
        <w:rPr>
          <w:sz w:val="24"/>
          <w:szCs w:val="24"/>
        </w:rPr>
        <w:t>Excavations on Streets, Alleyways or Public Ways</w:t>
      </w:r>
    </w:p>
    <w:p w14:paraId="0AD175A4" w14:textId="4D845E7B" w:rsidR="00B64C68" w:rsidRDefault="00B64C68" w:rsidP="00B64C68">
      <w:pPr>
        <w:jc w:val="center"/>
        <w:rPr>
          <w:sz w:val="24"/>
          <w:szCs w:val="24"/>
        </w:rPr>
      </w:pPr>
      <w:r>
        <w:rPr>
          <w:sz w:val="24"/>
          <w:szCs w:val="24"/>
        </w:rPr>
        <w:t>PO Box 156</w:t>
      </w:r>
    </w:p>
    <w:p w14:paraId="6A2968C0" w14:textId="3B0655F2" w:rsidR="00B64C68" w:rsidRDefault="00B64C68" w:rsidP="00B64C68">
      <w:pPr>
        <w:jc w:val="center"/>
        <w:rPr>
          <w:sz w:val="24"/>
          <w:szCs w:val="24"/>
        </w:rPr>
      </w:pPr>
      <w:r>
        <w:rPr>
          <w:sz w:val="24"/>
          <w:szCs w:val="24"/>
        </w:rPr>
        <w:t>Barron, WI 54812</w:t>
      </w:r>
    </w:p>
    <w:p w14:paraId="7D1BF037" w14:textId="65C2586E" w:rsidR="00B64C68" w:rsidRDefault="00B64C68" w:rsidP="00B64C68">
      <w:pPr>
        <w:rPr>
          <w:i/>
          <w:iCs/>
          <w:sz w:val="20"/>
          <w:szCs w:val="20"/>
          <w:u w:val="single"/>
        </w:rPr>
      </w:pPr>
      <w:r>
        <w:rPr>
          <w:i/>
          <w:iCs/>
          <w:sz w:val="20"/>
          <w:szCs w:val="20"/>
          <w:u w:val="single"/>
        </w:rPr>
        <w:t>Completed application and fee can be dropped of at City Hall or mailed for approval prior to excavating.</w:t>
      </w:r>
    </w:p>
    <w:p w14:paraId="6BC7694C" w14:textId="4A6144BE" w:rsidR="00B64C68" w:rsidRDefault="00B64C68" w:rsidP="00B64C68">
      <w:pPr>
        <w:rPr>
          <w:sz w:val="24"/>
          <w:szCs w:val="24"/>
        </w:rPr>
      </w:pPr>
    </w:p>
    <w:p w14:paraId="38298727" w14:textId="77777777" w:rsidR="00E34109" w:rsidRPr="00E34109" w:rsidRDefault="00E34109" w:rsidP="00E34109">
      <w:pPr>
        <w:spacing w:line="240" w:lineRule="auto"/>
        <w:rPr>
          <w:sz w:val="20"/>
          <w:szCs w:val="20"/>
        </w:rPr>
      </w:pPr>
      <w:r w:rsidRPr="00E34109">
        <w:rPr>
          <w:sz w:val="20"/>
          <w:szCs w:val="20"/>
        </w:rPr>
        <w:t>Sec. 42-167. Permit required; exception for work done by city.</w:t>
      </w:r>
    </w:p>
    <w:p w14:paraId="2C32BAB0" w14:textId="77777777" w:rsidR="00E34109" w:rsidRPr="00E34109" w:rsidRDefault="00E34109" w:rsidP="00E34109">
      <w:pPr>
        <w:spacing w:line="240" w:lineRule="auto"/>
        <w:rPr>
          <w:sz w:val="20"/>
          <w:szCs w:val="20"/>
        </w:rPr>
      </w:pPr>
      <w:r w:rsidRPr="00E34109">
        <w:rPr>
          <w:sz w:val="20"/>
          <w:szCs w:val="20"/>
        </w:rPr>
        <w:t xml:space="preserve">No person, partnership or corporation, or their agents or employees or contractors, shall make or cause to be made any opening or excavation in any public street, public alley, public way, public ditch, public ground, public sidewalk or city-owned easement within the city without a permit therefor from the city clerk-treasurer. The provisions of this article shall not apply to excavation work under the direction of city departments or employees or to contractors performing work under contract with the city necessitating openings or excavations in city streets. </w:t>
      </w:r>
    </w:p>
    <w:p w14:paraId="3130AB69" w14:textId="77777777" w:rsidR="00E34109" w:rsidRPr="00E34109" w:rsidRDefault="00E34109" w:rsidP="00E34109">
      <w:pPr>
        <w:spacing w:line="240" w:lineRule="auto"/>
        <w:rPr>
          <w:sz w:val="20"/>
          <w:szCs w:val="20"/>
        </w:rPr>
      </w:pPr>
      <w:r w:rsidRPr="00E34109">
        <w:rPr>
          <w:sz w:val="20"/>
          <w:szCs w:val="20"/>
        </w:rPr>
        <w:t>(Code 1991, § 6-2-3(a), (c))</w:t>
      </w:r>
    </w:p>
    <w:p w14:paraId="513CC65A" w14:textId="339CE410" w:rsidR="00E34109" w:rsidRPr="00E34109" w:rsidRDefault="00E34109" w:rsidP="00E34109">
      <w:pPr>
        <w:spacing w:line="240" w:lineRule="auto"/>
        <w:rPr>
          <w:sz w:val="20"/>
          <w:szCs w:val="20"/>
        </w:rPr>
      </w:pPr>
      <w:r w:rsidRPr="00E34109">
        <w:rPr>
          <w:sz w:val="20"/>
          <w:szCs w:val="20"/>
        </w:rPr>
        <w:t xml:space="preserve"> Sec. 42-168. Permit procedure.</w:t>
      </w:r>
    </w:p>
    <w:p w14:paraId="239256E5" w14:textId="77777777" w:rsidR="00E34109" w:rsidRPr="00E34109" w:rsidRDefault="00E34109" w:rsidP="00E34109">
      <w:pPr>
        <w:spacing w:line="240" w:lineRule="auto"/>
        <w:rPr>
          <w:sz w:val="20"/>
          <w:szCs w:val="20"/>
        </w:rPr>
      </w:pPr>
      <w:r w:rsidRPr="00E34109">
        <w:rPr>
          <w:sz w:val="20"/>
          <w:szCs w:val="20"/>
        </w:rPr>
        <w:t>(a)</w:t>
      </w:r>
      <w:r w:rsidRPr="00E34109">
        <w:rPr>
          <w:sz w:val="20"/>
          <w:szCs w:val="20"/>
        </w:rPr>
        <w:tab/>
        <w:t xml:space="preserve">Application. The application for a permit shall be in writing and signed by the applicant or his agent. The applicant shall submit to the city clerk-treasurer, at the time the permit is applied for, sufficient information relating to the work to be done including the general location and nature of the work and the method applicant proposes to use in doing the work. The city clerk-treasurer shall determine if sufficient information is submitted. </w:t>
      </w:r>
    </w:p>
    <w:p w14:paraId="401C4DC2" w14:textId="77777777" w:rsidR="00E34109" w:rsidRPr="00E34109" w:rsidRDefault="00E34109" w:rsidP="00E34109">
      <w:pPr>
        <w:spacing w:line="240" w:lineRule="auto"/>
        <w:rPr>
          <w:sz w:val="20"/>
          <w:szCs w:val="20"/>
        </w:rPr>
      </w:pPr>
      <w:r w:rsidRPr="00E34109">
        <w:rPr>
          <w:sz w:val="20"/>
          <w:szCs w:val="20"/>
        </w:rPr>
        <w:t>(b)</w:t>
      </w:r>
      <w:r w:rsidRPr="00E34109">
        <w:rPr>
          <w:sz w:val="20"/>
          <w:szCs w:val="20"/>
        </w:rPr>
        <w:tab/>
        <w:t xml:space="preserve">Term. Permits shall be valid for a period of 30 days from the date of approval, except as provided in this article for pavement replacement. </w:t>
      </w:r>
    </w:p>
    <w:p w14:paraId="18DFD8A8" w14:textId="77777777" w:rsidR="00E34109" w:rsidRPr="00E34109" w:rsidRDefault="00E34109" w:rsidP="00E34109">
      <w:pPr>
        <w:spacing w:line="240" w:lineRule="auto"/>
        <w:rPr>
          <w:sz w:val="20"/>
          <w:szCs w:val="20"/>
        </w:rPr>
      </w:pPr>
      <w:r w:rsidRPr="00E34109">
        <w:rPr>
          <w:sz w:val="20"/>
          <w:szCs w:val="20"/>
        </w:rPr>
        <w:t>(c)</w:t>
      </w:r>
      <w:r w:rsidRPr="00E34109">
        <w:rPr>
          <w:sz w:val="20"/>
          <w:szCs w:val="20"/>
        </w:rPr>
        <w:tab/>
        <w:t xml:space="preserve">Renewal. If operations have begun under an approved permit and will continue beyond the 30-day validation period, the permittee shall apply for a 30-day permit renewal by written request to the city clerk-treasurer and payment of a renewal permit fee. Permit renewals shall be issued at the discretion of the city clerk-treasurer. </w:t>
      </w:r>
    </w:p>
    <w:p w14:paraId="5E875BF4" w14:textId="77777777" w:rsidR="00E34109" w:rsidRPr="00E34109" w:rsidRDefault="00E34109" w:rsidP="00E34109">
      <w:pPr>
        <w:spacing w:line="240" w:lineRule="auto"/>
        <w:rPr>
          <w:sz w:val="20"/>
          <w:szCs w:val="20"/>
        </w:rPr>
      </w:pPr>
      <w:r w:rsidRPr="00E34109">
        <w:rPr>
          <w:sz w:val="20"/>
          <w:szCs w:val="20"/>
        </w:rPr>
        <w:t>(d)</w:t>
      </w:r>
      <w:r w:rsidRPr="00E34109">
        <w:rPr>
          <w:sz w:val="20"/>
          <w:szCs w:val="20"/>
        </w:rPr>
        <w:tab/>
        <w:t xml:space="preserve">Fee. The city clerk-treasurer is authorized to issue permits for making openings in the streets, alleys, sidewalks, or public ways, providing a cash deposit be left with the city equal in amount to the estimated cost to the city of replacement of the street surfaces, with a minimum fee as provided in the city fee schedule for each permit, and providing the permit is countersigned by the street commissioner who is charged with the responsibility to see that the area of street to be disturbed, as shown on the permit, is adequate and the construction methods to be used are clearly stated and meet with his approval. The final fee shall be equal to the actual costs to the city for replacement of the street surfaces. Where the actual costs exceed the deposit, an additional bill will be sent to the permit applicant. Where the actual costs are less than the deposit, a refund will be sent to the permit applicant. The deposit fee shall be based on unit price per square foot for the area of the street opening as shown on the permit unit prices are in the amount provided in the city fee schedule. </w:t>
      </w:r>
    </w:p>
    <w:p w14:paraId="09DF7EF4" w14:textId="77777777" w:rsidR="00E34109" w:rsidRPr="00E34109" w:rsidRDefault="00E34109" w:rsidP="00E34109">
      <w:pPr>
        <w:spacing w:line="240" w:lineRule="auto"/>
        <w:rPr>
          <w:sz w:val="20"/>
          <w:szCs w:val="20"/>
        </w:rPr>
      </w:pPr>
      <w:r w:rsidRPr="00E34109">
        <w:rPr>
          <w:sz w:val="20"/>
          <w:szCs w:val="20"/>
        </w:rPr>
        <w:t>(e)</w:t>
      </w:r>
      <w:r w:rsidRPr="00E34109">
        <w:rPr>
          <w:sz w:val="20"/>
          <w:szCs w:val="20"/>
        </w:rPr>
        <w:tab/>
        <w:t xml:space="preserve">The permit shall be issued to the person, firm or corporation who is responsible for the payment of the permit fee or his authorized agent. </w:t>
      </w:r>
    </w:p>
    <w:p w14:paraId="10970930" w14:textId="14A10B28" w:rsidR="00E34109" w:rsidRDefault="00E34109" w:rsidP="00E34109">
      <w:pPr>
        <w:spacing w:line="240" w:lineRule="auto"/>
        <w:rPr>
          <w:sz w:val="20"/>
          <w:szCs w:val="20"/>
        </w:rPr>
      </w:pPr>
      <w:r w:rsidRPr="00E34109">
        <w:rPr>
          <w:sz w:val="20"/>
          <w:szCs w:val="20"/>
        </w:rPr>
        <w:t>(Code 1991, § 6-2-3(b), (d), (e), (f)(2))</w:t>
      </w:r>
    </w:p>
    <w:p w14:paraId="0135B761" w14:textId="04C8C069" w:rsidR="00E34109" w:rsidRDefault="00E34109" w:rsidP="00E34109">
      <w:pPr>
        <w:spacing w:line="240" w:lineRule="auto"/>
        <w:rPr>
          <w:sz w:val="20"/>
          <w:szCs w:val="20"/>
        </w:rPr>
      </w:pPr>
    </w:p>
    <w:p w14:paraId="248A2A27" w14:textId="220437B2" w:rsidR="00E34109" w:rsidRDefault="00E34109" w:rsidP="00E34109">
      <w:pPr>
        <w:spacing w:line="240" w:lineRule="auto"/>
        <w:rPr>
          <w:sz w:val="24"/>
          <w:szCs w:val="24"/>
        </w:rPr>
      </w:pPr>
      <w:r>
        <w:rPr>
          <w:sz w:val="24"/>
          <w:szCs w:val="24"/>
        </w:rPr>
        <w:lastRenderedPageBreak/>
        <w:t>In accordance with City of Barron code of ordinances Section 42-167, I hereby apply to the Superintendent of Streets, Parks and Cemetery for a permit to excavate as follows:</w:t>
      </w:r>
    </w:p>
    <w:p w14:paraId="16D97AFD" w14:textId="77777777" w:rsidR="00026FDB" w:rsidRDefault="00026FDB" w:rsidP="00E34109">
      <w:pPr>
        <w:spacing w:line="240" w:lineRule="auto"/>
        <w:rPr>
          <w:sz w:val="24"/>
          <w:szCs w:val="24"/>
        </w:rPr>
      </w:pPr>
    </w:p>
    <w:p w14:paraId="712D672F" w14:textId="2FED5B36" w:rsidR="00E34109" w:rsidRDefault="00E34109" w:rsidP="00E34109">
      <w:pPr>
        <w:spacing w:line="240" w:lineRule="auto"/>
        <w:rPr>
          <w:b/>
          <w:bCs/>
          <w:sz w:val="24"/>
          <w:szCs w:val="24"/>
        </w:rPr>
      </w:pPr>
      <w:r>
        <w:rPr>
          <w:b/>
          <w:bCs/>
          <w:sz w:val="24"/>
          <w:szCs w:val="24"/>
        </w:rPr>
        <w:t xml:space="preserve">Nature of </w:t>
      </w:r>
      <w:r w:rsidR="00026FDB">
        <w:rPr>
          <w:b/>
          <w:bCs/>
          <w:sz w:val="24"/>
          <w:szCs w:val="24"/>
        </w:rPr>
        <w:t>e</w:t>
      </w:r>
      <w:r>
        <w:rPr>
          <w:b/>
          <w:bCs/>
          <w:sz w:val="24"/>
          <w:szCs w:val="24"/>
        </w:rPr>
        <w:t>xcavation_____________________________________________________________</w:t>
      </w:r>
    </w:p>
    <w:p w14:paraId="4CFCC2BA" w14:textId="5086F49D" w:rsidR="00E34109" w:rsidRDefault="00E34109" w:rsidP="00E34109">
      <w:pPr>
        <w:spacing w:line="240" w:lineRule="auto"/>
        <w:rPr>
          <w:b/>
          <w:bCs/>
          <w:sz w:val="24"/>
          <w:szCs w:val="24"/>
        </w:rPr>
      </w:pPr>
      <w:r>
        <w:rPr>
          <w:b/>
          <w:bCs/>
          <w:sz w:val="24"/>
          <w:szCs w:val="24"/>
        </w:rPr>
        <w:t xml:space="preserve">Method of </w:t>
      </w:r>
      <w:r w:rsidR="00026FDB">
        <w:rPr>
          <w:b/>
          <w:bCs/>
          <w:sz w:val="24"/>
          <w:szCs w:val="24"/>
        </w:rPr>
        <w:t>e</w:t>
      </w:r>
      <w:r>
        <w:rPr>
          <w:b/>
          <w:bCs/>
          <w:sz w:val="24"/>
          <w:szCs w:val="24"/>
        </w:rPr>
        <w:t>xcavation____________________________________________________________</w:t>
      </w:r>
    </w:p>
    <w:p w14:paraId="30D5C273" w14:textId="7B814ACB" w:rsidR="00E34109" w:rsidRDefault="00E34109" w:rsidP="00E34109">
      <w:pPr>
        <w:spacing w:line="240" w:lineRule="auto"/>
        <w:rPr>
          <w:b/>
          <w:bCs/>
          <w:sz w:val="24"/>
          <w:szCs w:val="24"/>
        </w:rPr>
      </w:pPr>
      <w:r>
        <w:rPr>
          <w:b/>
          <w:bCs/>
          <w:sz w:val="24"/>
          <w:szCs w:val="24"/>
        </w:rPr>
        <w:t>Location (from)_________________________________________________________________</w:t>
      </w:r>
    </w:p>
    <w:p w14:paraId="2A1F3F90" w14:textId="7EFEA633" w:rsidR="00E34109" w:rsidRDefault="00E34109" w:rsidP="00E34109">
      <w:pPr>
        <w:spacing w:line="240" w:lineRule="auto"/>
        <w:rPr>
          <w:b/>
          <w:bCs/>
          <w:sz w:val="24"/>
          <w:szCs w:val="24"/>
        </w:rPr>
      </w:pPr>
      <w:r>
        <w:rPr>
          <w:b/>
          <w:bCs/>
          <w:sz w:val="24"/>
          <w:szCs w:val="24"/>
        </w:rPr>
        <w:t xml:space="preserve">                 (to)___________________________________________________________________</w:t>
      </w:r>
    </w:p>
    <w:p w14:paraId="0A3ADCC7" w14:textId="5F235E3F" w:rsidR="00E34109" w:rsidRDefault="00E34109" w:rsidP="00E34109">
      <w:pPr>
        <w:spacing w:line="240" w:lineRule="auto"/>
        <w:rPr>
          <w:b/>
          <w:bCs/>
          <w:sz w:val="24"/>
          <w:szCs w:val="24"/>
        </w:rPr>
      </w:pPr>
      <w:r>
        <w:rPr>
          <w:b/>
          <w:bCs/>
          <w:sz w:val="24"/>
          <w:szCs w:val="24"/>
        </w:rPr>
        <w:t xml:space="preserve">Date </w:t>
      </w:r>
      <w:r w:rsidR="00026FDB">
        <w:rPr>
          <w:b/>
          <w:bCs/>
          <w:sz w:val="24"/>
          <w:szCs w:val="24"/>
        </w:rPr>
        <w:t>excavation begins__________________Date of expected completion________________</w:t>
      </w:r>
    </w:p>
    <w:p w14:paraId="544F9D71" w14:textId="0D57CB99" w:rsidR="00026FDB" w:rsidRDefault="00026FDB" w:rsidP="00E34109">
      <w:pPr>
        <w:spacing w:line="240" w:lineRule="auto"/>
        <w:rPr>
          <w:b/>
          <w:bCs/>
          <w:sz w:val="24"/>
          <w:szCs w:val="24"/>
        </w:rPr>
      </w:pPr>
    </w:p>
    <w:p w14:paraId="3AD89621" w14:textId="304FEECA" w:rsidR="00026FDB" w:rsidRDefault="00026FDB" w:rsidP="00E34109">
      <w:pPr>
        <w:spacing w:line="240" w:lineRule="auto"/>
        <w:rPr>
          <w:sz w:val="24"/>
          <w:szCs w:val="24"/>
        </w:rPr>
      </w:pPr>
      <w:r>
        <w:rPr>
          <w:sz w:val="24"/>
          <w:szCs w:val="24"/>
        </w:rPr>
        <w:t>I agree to comply with the ordinance and to give notice to the Superintendent of Streets, Parks and Cemetery before excavation reclamation begins, and once reclamation is complete.</w:t>
      </w:r>
    </w:p>
    <w:p w14:paraId="05887BAD" w14:textId="5FFD497A" w:rsidR="00026FDB" w:rsidRDefault="00026FDB" w:rsidP="00E34109">
      <w:pPr>
        <w:spacing w:line="240" w:lineRule="auto"/>
        <w:rPr>
          <w:sz w:val="24"/>
          <w:szCs w:val="24"/>
        </w:rPr>
      </w:pPr>
    </w:p>
    <w:p w14:paraId="12F8BEEA" w14:textId="5818D911" w:rsidR="00026FDB" w:rsidRDefault="00026FDB" w:rsidP="00E34109">
      <w:pPr>
        <w:spacing w:line="240" w:lineRule="auto"/>
        <w:rPr>
          <w:b/>
          <w:bCs/>
          <w:sz w:val="24"/>
          <w:szCs w:val="24"/>
        </w:rPr>
      </w:pPr>
      <w:r>
        <w:rPr>
          <w:b/>
          <w:bCs/>
          <w:sz w:val="24"/>
          <w:szCs w:val="24"/>
        </w:rPr>
        <w:t>Name of applicant (print)_________________________________________________________</w:t>
      </w:r>
    </w:p>
    <w:p w14:paraId="4B3AB806" w14:textId="1E7B4CDC" w:rsidR="00026FDB" w:rsidRDefault="00026FDB" w:rsidP="00E34109">
      <w:pPr>
        <w:spacing w:line="240" w:lineRule="auto"/>
        <w:rPr>
          <w:b/>
          <w:bCs/>
          <w:sz w:val="24"/>
          <w:szCs w:val="24"/>
        </w:rPr>
      </w:pPr>
      <w:r>
        <w:rPr>
          <w:b/>
          <w:bCs/>
          <w:sz w:val="24"/>
          <w:szCs w:val="24"/>
        </w:rPr>
        <w:t>Name of company responsible for excavation________________________________________</w:t>
      </w:r>
    </w:p>
    <w:p w14:paraId="7B40546F" w14:textId="58B9AC88" w:rsidR="00026FDB" w:rsidRDefault="00026FDB" w:rsidP="00E34109">
      <w:pPr>
        <w:spacing w:line="240" w:lineRule="auto"/>
        <w:rPr>
          <w:b/>
          <w:bCs/>
          <w:sz w:val="24"/>
          <w:szCs w:val="24"/>
        </w:rPr>
      </w:pPr>
      <w:r>
        <w:rPr>
          <w:b/>
          <w:bCs/>
          <w:sz w:val="24"/>
          <w:szCs w:val="24"/>
        </w:rPr>
        <w:t>Address of responsible party______________________________________________________</w:t>
      </w:r>
    </w:p>
    <w:p w14:paraId="661CB72B" w14:textId="65DC646D" w:rsidR="00026FDB" w:rsidRDefault="00026FDB" w:rsidP="00E34109">
      <w:pPr>
        <w:spacing w:line="240" w:lineRule="auto"/>
        <w:rPr>
          <w:b/>
          <w:bCs/>
          <w:sz w:val="24"/>
          <w:szCs w:val="24"/>
        </w:rPr>
      </w:pPr>
      <w:r>
        <w:rPr>
          <w:b/>
          <w:bCs/>
          <w:sz w:val="24"/>
          <w:szCs w:val="24"/>
        </w:rPr>
        <w:t>______________________________________________________________________________</w:t>
      </w:r>
    </w:p>
    <w:p w14:paraId="530589BB" w14:textId="2F32D306" w:rsidR="00026FDB" w:rsidRDefault="006F7DB8" w:rsidP="00E34109">
      <w:pPr>
        <w:spacing w:line="240" w:lineRule="auto"/>
        <w:rPr>
          <w:b/>
          <w:bCs/>
          <w:sz w:val="24"/>
          <w:szCs w:val="24"/>
        </w:rPr>
      </w:pPr>
      <w:r>
        <w:rPr>
          <w:b/>
          <w:bCs/>
          <w:sz w:val="24"/>
          <w:szCs w:val="24"/>
        </w:rPr>
        <w:t>Phone number of responsible party________________________________________________</w:t>
      </w:r>
    </w:p>
    <w:p w14:paraId="4BD66838" w14:textId="7B68FA6A" w:rsidR="006F7DB8" w:rsidRDefault="006F7DB8" w:rsidP="00E34109">
      <w:pPr>
        <w:spacing w:line="240" w:lineRule="auto"/>
        <w:rPr>
          <w:b/>
          <w:bCs/>
          <w:sz w:val="24"/>
          <w:szCs w:val="24"/>
        </w:rPr>
      </w:pPr>
    </w:p>
    <w:p w14:paraId="055BBF0E" w14:textId="3093945D" w:rsidR="006F7DB8" w:rsidRDefault="006F7DB8" w:rsidP="006F7DB8">
      <w:pPr>
        <w:spacing w:line="240" w:lineRule="auto"/>
        <w:jc w:val="center"/>
        <w:rPr>
          <w:sz w:val="24"/>
          <w:szCs w:val="24"/>
        </w:rPr>
      </w:pPr>
      <w:r>
        <w:rPr>
          <w:sz w:val="24"/>
          <w:szCs w:val="24"/>
        </w:rPr>
        <w:t>For office use only</w:t>
      </w:r>
    </w:p>
    <w:p w14:paraId="28AF7041" w14:textId="2F6F4DF4" w:rsidR="006F7DB8" w:rsidRPr="006F7DB8" w:rsidRDefault="006F7DB8" w:rsidP="006F7DB8">
      <w:pPr>
        <w:spacing w:line="240" w:lineRule="auto"/>
        <w:rPr>
          <w:sz w:val="24"/>
          <w:szCs w:val="24"/>
        </w:rPr>
      </w:pPr>
      <w:r>
        <w:rPr>
          <w:sz w:val="24"/>
          <w:szCs w:val="24"/>
        </w:rPr>
        <w:t>Authorized by_______________________________________________Date________________</w:t>
      </w:r>
    </w:p>
    <w:p w14:paraId="7C2A745C" w14:textId="05C6E8AB" w:rsidR="00026FDB" w:rsidRPr="00026FDB" w:rsidRDefault="00026FDB" w:rsidP="00E34109">
      <w:pPr>
        <w:spacing w:line="240" w:lineRule="auto"/>
        <w:rPr>
          <w:sz w:val="24"/>
          <w:szCs w:val="24"/>
        </w:rPr>
      </w:pPr>
      <w:r>
        <w:rPr>
          <w:sz w:val="24"/>
          <w:szCs w:val="24"/>
        </w:rPr>
        <w:t xml:space="preserve"> </w:t>
      </w:r>
    </w:p>
    <w:sectPr w:rsidR="00026FDB" w:rsidRPr="00026F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889B" w14:textId="77777777" w:rsidR="004E1C85" w:rsidRDefault="004E1C85" w:rsidP="00B64C68">
      <w:pPr>
        <w:spacing w:after="0" w:line="240" w:lineRule="auto"/>
      </w:pPr>
      <w:r>
        <w:separator/>
      </w:r>
    </w:p>
  </w:endnote>
  <w:endnote w:type="continuationSeparator" w:id="0">
    <w:p w14:paraId="67B9C766" w14:textId="77777777" w:rsidR="004E1C85" w:rsidRDefault="004E1C85" w:rsidP="00B6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23BA3" w14:textId="77777777" w:rsidR="004E1C85" w:rsidRDefault="004E1C85" w:rsidP="00B64C68">
      <w:pPr>
        <w:spacing w:after="0" w:line="240" w:lineRule="auto"/>
      </w:pPr>
      <w:r>
        <w:separator/>
      </w:r>
    </w:p>
  </w:footnote>
  <w:footnote w:type="continuationSeparator" w:id="0">
    <w:p w14:paraId="6E9EE9A9" w14:textId="77777777" w:rsidR="004E1C85" w:rsidRDefault="004E1C85" w:rsidP="00B6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5395" w14:textId="367DD6AA" w:rsidR="00B64C68" w:rsidRDefault="00B64C68">
    <w:pPr>
      <w:pStyle w:val="Header"/>
    </w:pPr>
    <w:r>
      <w:t>Fee - $40.00 per excavation</w:t>
    </w:r>
    <w:r w:rsidR="00E34109">
      <w:t xml:space="preserve"> minimum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68"/>
    <w:rsid w:val="00013117"/>
    <w:rsid w:val="00026FDB"/>
    <w:rsid w:val="00051E4F"/>
    <w:rsid w:val="0049430C"/>
    <w:rsid w:val="004E1C85"/>
    <w:rsid w:val="00532FA2"/>
    <w:rsid w:val="006F7DB8"/>
    <w:rsid w:val="00837BBB"/>
    <w:rsid w:val="00B64C68"/>
    <w:rsid w:val="00E34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310B"/>
  <w15:chartTrackingRefBased/>
  <w15:docId w15:val="{0724F22B-BBC5-4495-8E3F-B8900E40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68"/>
  </w:style>
  <w:style w:type="paragraph" w:styleId="Footer">
    <w:name w:val="footer"/>
    <w:basedOn w:val="Normal"/>
    <w:link w:val="FooterChar"/>
    <w:uiPriority w:val="99"/>
    <w:unhideWhenUsed/>
    <w:rsid w:val="00B64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Cole</dc:creator>
  <cp:keywords/>
  <dc:description/>
  <cp:lastModifiedBy>Hattie widiker</cp:lastModifiedBy>
  <cp:revision>2</cp:revision>
  <dcterms:created xsi:type="dcterms:W3CDTF">2023-03-29T17:17:00Z</dcterms:created>
  <dcterms:modified xsi:type="dcterms:W3CDTF">2023-03-29T17:17:00Z</dcterms:modified>
</cp:coreProperties>
</file>